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9D044DA" w:rsidR="00EC3BC2" w:rsidRPr="003728F4" w:rsidRDefault="00986346" w:rsidP="0023132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231322">
              <w:rPr>
                <w:rFonts w:ascii="Arial" w:hAnsi="Arial" w:cs="Arial"/>
                <w:b/>
                <w:sz w:val="16"/>
                <w:szCs w:val="16"/>
              </w:rPr>
              <w:t>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0EA4BD8" w:rsidR="00EC3BC2" w:rsidRPr="00C77A35" w:rsidRDefault="00231322" w:rsidP="002313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31322">
              <w:rPr>
                <w:rFonts w:ascii="Arial" w:eastAsia="Helvetica" w:hAnsi="Arial" w:cs="Arial"/>
                <w:sz w:val="16"/>
                <w:szCs w:val="16"/>
              </w:rPr>
              <w:t>Boulevard Minero (crucero semaforizado para acceso a Centro de Justicia);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46C94A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231322" w:rsidRPr="00231322">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AEA0D2F" w:rsidR="00C916AF" w:rsidRPr="00C77A35" w:rsidRDefault="00BE26B7"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BE26B7">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00F614F"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231322">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A32FD2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231322">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D87036A" w:rsidR="0001357E" w:rsidRPr="009072F1" w:rsidRDefault="00231322" w:rsidP="0001357E">
      <w:pPr>
        <w:spacing w:after="0" w:line="240" w:lineRule="auto"/>
        <w:jc w:val="both"/>
        <w:rPr>
          <w:rFonts w:ascii="Arial" w:eastAsia="Helvetica" w:hAnsi="Arial" w:cs="Arial"/>
          <w:b/>
          <w:lang w:val="es-ES_tradnl"/>
        </w:rPr>
      </w:pPr>
      <w:r w:rsidRPr="00231322">
        <w:rPr>
          <w:rFonts w:ascii="Arial" w:eastAsia="Helvetica" w:hAnsi="Arial" w:cs="Arial"/>
          <w:b/>
          <w:lang w:val="es-ES_tradnl"/>
        </w:rPr>
        <w:t>Boulevard Minero (crucero semaforizado para acceso a Centro de Justicia); en el municipio de Pachuca de Soto;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4452B0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31322" w:rsidRPr="00231322">
        <w:rPr>
          <w:rFonts w:ascii="Arial" w:hAnsi="Arial" w:cs="Arial"/>
          <w:b/>
          <w:sz w:val="16"/>
          <w:szCs w:val="16"/>
          <w:lang w:val="es-ES_tradnl"/>
        </w:rPr>
        <w:t>HACIENDA-A-TREVE/GI-2023-1502-01269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BE26B7">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130161C0" w14:textId="77777777" w:rsidR="00FF2E48" w:rsidRDefault="00FF2E48">
      <w:pPr>
        <w:spacing w:after="0" w:line="240" w:lineRule="auto"/>
        <w:jc w:val="both"/>
        <w:rPr>
          <w:rFonts w:ascii="Arial" w:hAnsi="Arial" w:cs="Arial"/>
          <w:b/>
          <w:bCs/>
          <w:sz w:val="18"/>
          <w:szCs w:val="24"/>
        </w:rPr>
      </w:pPr>
    </w:p>
    <w:p w14:paraId="370FCA88" w14:textId="77777777" w:rsidR="00FF2E48" w:rsidRDefault="00FF2E48">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2BDF5A5" w:rsidR="00EC3BC2" w:rsidRPr="00326010" w:rsidRDefault="00231322" w:rsidP="00231322">
            <w:pPr>
              <w:overflowPunct w:val="0"/>
              <w:autoSpaceDE w:val="0"/>
              <w:snapToGrid w:val="0"/>
              <w:spacing w:after="101" w:line="216" w:lineRule="atLeast"/>
              <w:jc w:val="both"/>
              <w:textAlignment w:val="baseline"/>
              <w:rPr>
                <w:rFonts w:ascii="Arial" w:eastAsia="Helvetica" w:hAnsi="Arial" w:cs="Arial"/>
                <w:b/>
                <w:sz w:val="18"/>
                <w:szCs w:val="18"/>
              </w:rPr>
            </w:pPr>
            <w:r w:rsidRPr="00231322">
              <w:rPr>
                <w:rFonts w:ascii="Arial" w:eastAsia="Helvetica" w:hAnsi="Arial" w:cs="Arial"/>
                <w:b/>
                <w:sz w:val="18"/>
                <w:szCs w:val="18"/>
                <w:lang w:val="es-ES_tradnl"/>
              </w:rPr>
              <w:t>Boulevard Minero (crucero semaforizado para acceso a Centro de Justicia);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7680F6" w:rsidR="008D7166" w:rsidRPr="009072F1" w:rsidRDefault="00231322"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DE13207" w:rsidR="00D173C3" w:rsidRPr="009072F1" w:rsidRDefault="00231322" w:rsidP="00BE26B7">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BE26B7">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5A18A4B" w:rsidR="00D173C3" w:rsidRPr="009072F1" w:rsidRDefault="00231322" w:rsidP="00D173C3">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3EA6866"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88298C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E26B7" w:rsidRPr="00BE26B7">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1A4915"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E26B7" w:rsidRPr="00BE26B7">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1322">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132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31322">
      <w:rPr>
        <w:rStyle w:val="Nmerodepgina"/>
        <w:rFonts w:ascii="Arial" w:hAnsi="Arial" w:cs="Arial"/>
        <w:b/>
        <w:noProof/>
        <w:sz w:val="16"/>
        <w:szCs w:val="16"/>
      </w:rPr>
      <w:t>68</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31322">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1322">
      <w:rPr>
        <w:rStyle w:val="Nmerodepgina"/>
        <w:rFonts w:ascii="Arial" w:hAnsi="Arial" w:cs="Arial"/>
        <w:b/>
        <w:noProof/>
        <w:sz w:val="16"/>
        <w:szCs w:val="16"/>
      </w:rPr>
      <w:t>75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1322">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677675-CC3D-478F-9C6C-27E2B7F10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41364</Words>
  <Characters>227507</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2023-11-23T01:10:00Z</dcterms:created>
  <dcterms:modified xsi:type="dcterms:W3CDTF">2023-11-23T01:10:00Z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